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89" w:rsidRDefault="00651B89" w:rsidP="008B68F8">
      <w:pPr>
        <w:spacing w:after="0"/>
        <w:jc w:val="center"/>
        <w:rPr>
          <w:rFonts w:ascii="Times New Roman" w:hAnsi="Times New Roman" w:cs="Times New Roman"/>
          <w:b/>
        </w:rPr>
      </w:pPr>
      <w:r w:rsidRPr="00651B89">
        <w:rPr>
          <w:rFonts w:ascii="Times New Roman" w:hAnsi="Times New Roman" w:cs="Times New Roman"/>
          <w:b/>
        </w:rPr>
        <w:t xml:space="preserve">„ИНОВАТИВНИ ЗДРАВНО-СОЦИАЛНИ УСЛУГИ“, </w:t>
      </w:r>
    </w:p>
    <w:p w:rsidR="00701610" w:rsidRDefault="00651B89" w:rsidP="008B68F8">
      <w:pPr>
        <w:spacing w:after="0"/>
        <w:jc w:val="center"/>
        <w:rPr>
          <w:rFonts w:ascii="Times New Roman" w:hAnsi="Times New Roman" w:cs="Times New Roman"/>
          <w:b/>
        </w:rPr>
      </w:pPr>
      <w:r w:rsidRPr="00651B89">
        <w:rPr>
          <w:rFonts w:ascii="Times New Roman" w:hAnsi="Times New Roman" w:cs="Times New Roman"/>
          <w:b/>
        </w:rPr>
        <w:t>финансиран</w:t>
      </w:r>
      <w:r w:rsidR="00FC7FC9">
        <w:rPr>
          <w:rFonts w:ascii="Times New Roman" w:hAnsi="Times New Roman" w:cs="Times New Roman"/>
          <w:b/>
        </w:rPr>
        <w:t>и</w:t>
      </w:r>
      <w:bookmarkStart w:id="0" w:name="_GoBack"/>
      <w:bookmarkEnd w:id="0"/>
      <w:r w:rsidRPr="00651B89">
        <w:rPr>
          <w:rFonts w:ascii="Times New Roman" w:hAnsi="Times New Roman" w:cs="Times New Roman"/>
          <w:b/>
        </w:rPr>
        <w:t xml:space="preserve"> по Програма „Развитие на човешките ресурси“ 2021-2027г.</w:t>
      </w:r>
    </w:p>
    <w:p w:rsidR="00E0433C" w:rsidRDefault="00E0433C" w:rsidP="000B0736">
      <w:pPr>
        <w:jc w:val="both"/>
        <w:rPr>
          <w:rFonts w:ascii="Times New Roman" w:hAnsi="Times New Roman" w:cs="Times New Roman"/>
        </w:rPr>
      </w:pPr>
    </w:p>
    <w:p w:rsidR="00C607B3" w:rsidRPr="004A00A1" w:rsidRDefault="00401D40" w:rsidP="005F4E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AD7371">
        <w:rPr>
          <w:rFonts w:ascii="Times New Roman" w:hAnsi="Times New Roman" w:cs="Times New Roman"/>
        </w:rPr>
        <w:t>От 14</w:t>
      </w:r>
      <w:r w:rsidR="00AD7371" w:rsidRPr="00AD7371">
        <w:rPr>
          <w:rFonts w:ascii="Times New Roman" w:hAnsi="Times New Roman" w:cs="Times New Roman"/>
        </w:rPr>
        <w:t xml:space="preserve">.01.2025г. </w:t>
      </w:r>
      <w:r w:rsidR="00701610" w:rsidRPr="00EB08D8">
        <w:rPr>
          <w:rFonts w:ascii="Times New Roman" w:hAnsi="Times New Roman" w:cs="Times New Roman"/>
          <w:sz w:val="24"/>
          <w:szCs w:val="24"/>
        </w:rPr>
        <w:t>Община С</w:t>
      </w:r>
      <w:r w:rsidR="00BC5955" w:rsidRPr="00EB08D8">
        <w:rPr>
          <w:rFonts w:ascii="Times New Roman" w:hAnsi="Times New Roman" w:cs="Times New Roman"/>
          <w:sz w:val="24"/>
          <w:szCs w:val="24"/>
        </w:rPr>
        <w:t xml:space="preserve">редец </w:t>
      </w:r>
      <w:r w:rsidR="00AD7371" w:rsidRPr="00AD7371">
        <w:rPr>
          <w:rFonts w:ascii="Times New Roman" w:hAnsi="Times New Roman" w:cs="Times New Roman"/>
          <w:sz w:val="24"/>
          <w:szCs w:val="24"/>
        </w:rPr>
        <w:t>стартира</w:t>
      </w:r>
      <w:r w:rsidR="00701610" w:rsidRPr="00EB08D8">
        <w:rPr>
          <w:rFonts w:ascii="Times New Roman" w:hAnsi="Times New Roman" w:cs="Times New Roman"/>
          <w:sz w:val="24"/>
          <w:szCs w:val="24"/>
        </w:rPr>
        <w:t xml:space="preserve"> нов проект </w:t>
      </w:r>
      <w:r w:rsidR="008B4101" w:rsidRPr="00EB08D8">
        <w:rPr>
          <w:rFonts w:ascii="Times New Roman" w:hAnsi="Times New Roman" w:cs="Times New Roman"/>
          <w:sz w:val="24"/>
          <w:szCs w:val="24"/>
        </w:rPr>
        <w:t xml:space="preserve">„Грижа в дома в община Средец” </w:t>
      </w:r>
      <w:r w:rsidR="005C30C6" w:rsidRPr="00EB08D8">
        <w:rPr>
          <w:rFonts w:ascii="Times New Roman" w:hAnsi="Times New Roman" w:cs="Times New Roman"/>
          <w:sz w:val="24"/>
          <w:szCs w:val="24"/>
        </w:rPr>
        <w:t xml:space="preserve">по </w:t>
      </w:r>
      <w:r w:rsidR="005C30C6" w:rsidRPr="00B60659">
        <w:rPr>
          <w:rFonts w:ascii="Times New Roman" w:hAnsi="Times New Roman" w:cs="Times New Roman"/>
          <w:b/>
          <w:sz w:val="24"/>
          <w:szCs w:val="24"/>
        </w:rPr>
        <w:t xml:space="preserve">Операция </w:t>
      </w:r>
      <w:r w:rsidR="00701610" w:rsidRPr="00B60659">
        <w:rPr>
          <w:rFonts w:ascii="Times New Roman" w:hAnsi="Times New Roman" w:cs="Times New Roman"/>
          <w:b/>
          <w:sz w:val="24"/>
          <w:szCs w:val="24"/>
        </w:rPr>
        <w:t>BG05SFPR002-2.012 „Иновативни здравно – социални услуги“</w:t>
      </w:r>
      <w:r w:rsidR="00701610" w:rsidRPr="00EB08D8">
        <w:rPr>
          <w:rFonts w:ascii="Times New Roman" w:hAnsi="Times New Roman" w:cs="Times New Roman"/>
          <w:sz w:val="24"/>
          <w:szCs w:val="24"/>
        </w:rPr>
        <w:t xml:space="preserve">, </w:t>
      </w:r>
      <w:r w:rsidR="00701610" w:rsidRPr="004A00A1">
        <w:rPr>
          <w:rFonts w:ascii="Times New Roman" w:hAnsi="Times New Roman" w:cs="Times New Roman"/>
          <w:b/>
          <w:sz w:val="24"/>
          <w:szCs w:val="24"/>
        </w:rPr>
        <w:t>финансиран по Програма „Развитие на човешките ресурси 2021-2027 г.”</w:t>
      </w:r>
    </w:p>
    <w:p w:rsidR="00701610" w:rsidRPr="006556FE" w:rsidRDefault="00C607B3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5B99">
        <w:rPr>
          <w:rFonts w:ascii="Times New Roman" w:hAnsi="Times New Roman" w:cs="Times New Roman"/>
          <w:sz w:val="24"/>
          <w:szCs w:val="24"/>
        </w:rPr>
        <w:t>Проектът</w:t>
      </w:r>
      <w:r w:rsidR="00AD7371" w:rsidRPr="00AD7371">
        <w:t xml:space="preserve"> </w:t>
      </w:r>
      <w:r w:rsidR="00AD7371" w:rsidRPr="00AD7371">
        <w:rPr>
          <w:rFonts w:ascii="Times New Roman" w:hAnsi="Times New Roman" w:cs="Times New Roman"/>
          <w:sz w:val="24"/>
          <w:szCs w:val="24"/>
        </w:rPr>
        <w:t xml:space="preserve"> включва дейност 1 - Предоставяне на почасови мобилни интегрирани здравно - социални услуги за нуждаещи се лица с увреждания и възрастни хора в невъзможност за самообслужване и дейност 2 - Развитие и предоставяне на иновативни дистанционни услуги – </w:t>
      </w:r>
      <w:proofErr w:type="spellStart"/>
      <w:r w:rsidR="00AD7371" w:rsidRPr="00AD7371">
        <w:rPr>
          <w:rFonts w:ascii="Times New Roman" w:hAnsi="Times New Roman" w:cs="Times New Roman"/>
          <w:sz w:val="24"/>
          <w:szCs w:val="24"/>
        </w:rPr>
        <w:t>телекеър</w:t>
      </w:r>
      <w:proofErr w:type="spellEnd"/>
      <w:r w:rsidR="00AD7371" w:rsidRPr="00AD7371">
        <w:rPr>
          <w:rFonts w:ascii="Times New Roman" w:hAnsi="Times New Roman" w:cs="Times New Roman"/>
          <w:sz w:val="24"/>
          <w:szCs w:val="24"/>
        </w:rPr>
        <w:t xml:space="preserve">, вкл. осигуряване на специализирано оборудване за тяхното предоставяне.  С цел </w:t>
      </w:r>
      <w:proofErr w:type="spellStart"/>
      <w:r w:rsidR="00AD7371" w:rsidRPr="006556FE">
        <w:rPr>
          <w:rFonts w:ascii="Times New Roman" w:hAnsi="Times New Roman" w:cs="Times New Roman"/>
          <w:sz w:val="24"/>
          <w:szCs w:val="24"/>
        </w:rPr>
        <w:t>непрекъсваемост</w:t>
      </w:r>
      <w:proofErr w:type="spellEnd"/>
      <w:r w:rsidR="00AD7371" w:rsidRPr="006556FE">
        <w:rPr>
          <w:rFonts w:ascii="Times New Roman" w:hAnsi="Times New Roman" w:cs="Times New Roman"/>
          <w:sz w:val="24"/>
          <w:szCs w:val="24"/>
        </w:rPr>
        <w:t xml:space="preserve"> на предоставяните услуги на потребителите по проект „Грижа в дома”, който приключи на 13.01.2025г., Дейност 1 стартира от </w:t>
      </w:r>
      <w:r w:rsidR="0090399B" w:rsidRPr="006556FE">
        <w:rPr>
          <w:rFonts w:ascii="Times New Roman" w:hAnsi="Times New Roman" w:cs="Times New Roman"/>
          <w:sz w:val="24"/>
          <w:szCs w:val="24"/>
        </w:rPr>
        <w:t>14</w:t>
      </w:r>
      <w:r w:rsidR="00AD7371" w:rsidRPr="006556FE">
        <w:rPr>
          <w:rFonts w:ascii="Times New Roman" w:hAnsi="Times New Roman" w:cs="Times New Roman"/>
          <w:sz w:val="24"/>
          <w:szCs w:val="24"/>
        </w:rPr>
        <w:t xml:space="preserve">.01.2025г. </w:t>
      </w:r>
    </w:p>
    <w:p w:rsidR="00AD7371" w:rsidRPr="00AD7371" w:rsidRDefault="00141B83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6FE">
        <w:rPr>
          <w:rFonts w:ascii="Times New Roman" w:hAnsi="Times New Roman" w:cs="Times New Roman"/>
          <w:sz w:val="24"/>
          <w:szCs w:val="24"/>
        </w:rPr>
        <w:t xml:space="preserve">      </w:t>
      </w:r>
      <w:r w:rsidR="00AD7371" w:rsidRPr="006556FE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B81977" w:rsidRPr="006556FE">
        <w:rPr>
          <w:rFonts w:ascii="Times New Roman" w:hAnsi="Times New Roman" w:cs="Times New Roman"/>
          <w:sz w:val="24"/>
          <w:szCs w:val="24"/>
        </w:rPr>
        <w:t>Средец</w:t>
      </w:r>
      <w:r w:rsidR="00AD7371" w:rsidRPr="006556FE">
        <w:rPr>
          <w:rFonts w:ascii="Times New Roman" w:hAnsi="Times New Roman" w:cs="Times New Roman"/>
          <w:sz w:val="24"/>
          <w:szCs w:val="24"/>
        </w:rPr>
        <w:t xml:space="preserve"> съобщава, че от </w:t>
      </w:r>
      <w:r w:rsidR="00B81977" w:rsidRPr="006556FE">
        <w:rPr>
          <w:rFonts w:ascii="Times New Roman" w:hAnsi="Times New Roman" w:cs="Times New Roman"/>
          <w:b/>
          <w:sz w:val="24"/>
          <w:szCs w:val="24"/>
        </w:rPr>
        <w:t xml:space="preserve">месец май </w:t>
      </w:r>
      <w:r w:rsidR="00AD7371" w:rsidRPr="006556FE">
        <w:rPr>
          <w:rFonts w:ascii="Times New Roman" w:hAnsi="Times New Roman" w:cs="Times New Roman"/>
          <w:b/>
          <w:sz w:val="24"/>
          <w:szCs w:val="24"/>
        </w:rPr>
        <w:t>2025г.</w:t>
      </w:r>
      <w:r w:rsidR="00AD7371" w:rsidRPr="006556FE">
        <w:rPr>
          <w:rFonts w:ascii="Times New Roman" w:hAnsi="Times New Roman" w:cs="Times New Roman"/>
          <w:sz w:val="24"/>
          <w:szCs w:val="24"/>
        </w:rPr>
        <w:t xml:space="preserve"> стартира и предоставянето на услугите по дейност 2 - „Иновативни дистанционни услуги – </w:t>
      </w:r>
      <w:proofErr w:type="spellStart"/>
      <w:r w:rsidR="00AD7371" w:rsidRPr="006556FE">
        <w:rPr>
          <w:rFonts w:ascii="Times New Roman" w:hAnsi="Times New Roman" w:cs="Times New Roman"/>
          <w:sz w:val="24"/>
          <w:szCs w:val="24"/>
        </w:rPr>
        <w:t>телекеър</w:t>
      </w:r>
      <w:proofErr w:type="spellEnd"/>
      <w:r w:rsidR="00AD7371" w:rsidRPr="006556FE">
        <w:rPr>
          <w:rFonts w:ascii="Times New Roman" w:hAnsi="Times New Roman" w:cs="Times New Roman"/>
          <w:sz w:val="24"/>
          <w:szCs w:val="24"/>
        </w:rPr>
        <w:t xml:space="preserve">“, която ще се предоставя за срок от 24 месеца на </w:t>
      </w:r>
      <w:r w:rsidR="00B81977" w:rsidRPr="006556FE">
        <w:rPr>
          <w:rFonts w:ascii="Times New Roman" w:hAnsi="Times New Roman" w:cs="Times New Roman"/>
          <w:sz w:val="24"/>
          <w:szCs w:val="24"/>
        </w:rPr>
        <w:t xml:space="preserve">4 потребители. </w:t>
      </w:r>
      <w:r w:rsidR="00AD7371" w:rsidRPr="006556FE">
        <w:rPr>
          <w:rFonts w:ascii="Times New Roman" w:hAnsi="Times New Roman" w:cs="Times New Roman"/>
          <w:sz w:val="24"/>
          <w:szCs w:val="24"/>
        </w:rPr>
        <w:t>Съгласно изискванията на МТСП, дейността се изпълнява задължително от външен доставчик.</w:t>
      </w:r>
    </w:p>
    <w:p w:rsidR="00AD7371" w:rsidRPr="00C607B3" w:rsidRDefault="00AD7371" w:rsidP="005F4E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 xml:space="preserve"> </w:t>
      </w:r>
      <w:r w:rsidRPr="00C607B3">
        <w:rPr>
          <w:rFonts w:ascii="Times New Roman" w:hAnsi="Times New Roman" w:cs="Times New Roman"/>
          <w:b/>
          <w:sz w:val="24"/>
          <w:szCs w:val="24"/>
        </w:rPr>
        <w:t xml:space="preserve">А какво е </w:t>
      </w:r>
      <w:proofErr w:type="spellStart"/>
      <w:r w:rsidRPr="00C607B3">
        <w:rPr>
          <w:rFonts w:ascii="Times New Roman" w:hAnsi="Times New Roman" w:cs="Times New Roman"/>
          <w:b/>
          <w:sz w:val="24"/>
          <w:szCs w:val="24"/>
        </w:rPr>
        <w:t>телекеър</w:t>
      </w:r>
      <w:proofErr w:type="spellEnd"/>
      <w:r w:rsidRPr="00C607B3">
        <w:rPr>
          <w:rFonts w:ascii="Times New Roman" w:hAnsi="Times New Roman" w:cs="Times New Roman"/>
          <w:b/>
          <w:sz w:val="24"/>
          <w:szCs w:val="24"/>
        </w:rPr>
        <w:t>?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371">
        <w:rPr>
          <w:rFonts w:ascii="Times New Roman" w:hAnsi="Times New Roman" w:cs="Times New Roman"/>
          <w:sz w:val="24"/>
          <w:szCs w:val="24"/>
        </w:rPr>
        <w:t>Телекеър</w:t>
      </w:r>
      <w:proofErr w:type="spellEnd"/>
      <w:r w:rsidRPr="00AD7371">
        <w:rPr>
          <w:rFonts w:ascii="Times New Roman" w:hAnsi="Times New Roman" w:cs="Times New Roman"/>
          <w:sz w:val="24"/>
          <w:szCs w:val="24"/>
        </w:rPr>
        <w:t xml:space="preserve"> е умна гривна, </w:t>
      </w:r>
      <w:r w:rsidR="00455B58" w:rsidRPr="00455B58">
        <w:rPr>
          <w:rFonts w:ascii="Times New Roman" w:hAnsi="Times New Roman" w:cs="Times New Roman"/>
          <w:sz w:val="24"/>
          <w:szCs w:val="24"/>
        </w:rPr>
        <w:t>иновативно устройство, наподобяващо часовник, което се носи на ръката</w:t>
      </w:r>
      <w:r w:rsidR="00455B58">
        <w:rPr>
          <w:rFonts w:ascii="Times New Roman" w:hAnsi="Times New Roman" w:cs="Times New Roman"/>
          <w:sz w:val="24"/>
          <w:szCs w:val="24"/>
        </w:rPr>
        <w:t xml:space="preserve"> и</w:t>
      </w:r>
      <w:r w:rsidRPr="00AD7371">
        <w:rPr>
          <w:rFonts w:ascii="Times New Roman" w:hAnsi="Times New Roman" w:cs="Times New Roman"/>
          <w:sz w:val="24"/>
          <w:szCs w:val="24"/>
        </w:rPr>
        <w:t xml:space="preserve"> се управлява от помощен център 24/7, с цел постоянно проследяване на здравния статус, на потребителите.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>Служителите в тези денонощни центрове задължително включват медицински лица, които при необходимост могат да помогнат с адекватни съвети на свързалите се с тях потребители.</w:t>
      </w:r>
    </w:p>
    <w:p w:rsidR="00AD7371" w:rsidRPr="00770F1A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0F1A">
        <w:rPr>
          <w:rFonts w:ascii="Times New Roman" w:hAnsi="Times New Roman" w:cs="Times New Roman"/>
          <w:sz w:val="24"/>
          <w:szCs w:val="24"/>
          <w:u w:val="single"/>
        </w:rPr>
        <w:t>Тази услуга включва още: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>•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AD7371">
        <w:rPr>
          <w:rFonts w:ascii="Times New Roman" w:hAnsi="Times New Roman" w:cs="Times New Roman"/>
          <w:sz w:val="24"/>
          <w:szCs w:val="24"/>
        </w:rPr>
        <w:t>24 часа в денонощието приемане на обаждания от потребителя или посочените от него трети лица.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>•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AD7371">
        <w:rPr>
          <w:rFonts w:ascii="Times New Roman" w:hAnsi="Times New Roman" w:cs="Times New Roman"/>
          <w:sz w:val="24"/>
          <w:szCs w:val="24"/>
        </w:rPr>
        <w:t xml:space="preserve">Автоматично измерване  - 6 пъти в денонощието на здравните показатели, като кръвно налягане, </w:t>
      </w:r>
      <w:proofErr w:type="spellStart"/>
      <w:r w:rsidRPr="00AD7371">
        <w:rPr>
          <w:rFonts w:ascii="Times New Roman" w:hAnsi="Times New Roman" w:cs="Times New Roman"/>
          <w:sz w:val="24"/>
          <w:szCs w:val="24"/>
        </w:rPr>
        <w:t>сатурация</w:t>
      </w:r>
      <w:proofErr w:type="spellEnd"/>
      <w:r w:rsidRPr="00AD7371">
        <w:rPr>
          <w:rFonts w:ascii="Times New Roman" w:hAnsi="Times New Roman" w:cs="Times New Roman"/>
          <w:sz w:val="24"/>
          <w:szCs w:val="24"/>
        </w:rPr>
        <w:t>, пулс и телесна температура.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>•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AD7371">
        <w:rPr>
          <w:rFonts w:ascii="Times New Roman" w:hAnsi="Times New Roman" w:cs="Times New Roman"/>
          <w:sz w:val="24"/>
          <w:szCs w:val="24"/>
        </w:rPr>
        <w:t>Непрекъснато GPS проследяване на точното местоположение на потребителя, хронология на маршрута и актуализация на всеки 2 до 15 дни.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>•</w:t>
      </w:r>
      <w:r w:rsidR="00DB6C6F">
        <w:rPr>
          <w:rFonts w:ascii="Times New Roman" w:hAnsi="Times New Roman" w:cs="Times New Roman"/>
          <w:sz w:val="24"/>
          <w:szCs w:val="24"/>
        </w:rPr>
        <w:t xml:space="preserve"> </w:t>
      </w:r>
      <w:r w:rsidRPr="00AD7371">
        <w:rPr>
          <w:rFonts w:ascii="Times New Roman" w:hAnsi="Times New Roman" w:cs="Times New Roman"/>
          <w:sz w:val="24"/>
          <w:szCs w:val="24"/>
        </w:rPr>
        <w:t>Наличие на SOS бутон за спешно свързване с Денонощния помощен център или с предварително зададени телефони на близки на потребителя.</w:t>
      </w:r>
    </w:p>
    <w:p w:rsidR="00AD7371" w:rsidRP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 xml:space="preserve"> Фирмата доставчик на услугата, задължително провежда безплатни обучения за боравене с устройствата с бъдещите потребители и посочените от тях близки.</w:t>
      </w:r>
    </w:p>
    <w:p w:rsidR="00AD7371" w:rsidRDefault="00AD7371" w:rsidP="005F4E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371">
        <w:rPr>
          <w:rFonts w:ascii="Times New Roman" w:hAnsi="Times New Roman" w:cs="Times New Roman"/>
          <w:sz w:val="24"/>
          <w:szCs w:val="24"/>
        </w:rPr>
        <w:t>Ползването на самото устройство „умна гривна” е безплатно за потребителите.</w:t>
      </w:r>
    </w:p>
    <w:p w:rsidR="00BC0F0B" w:rsidRPr="009957D0" w:rsidRDefault="00401D40" w:rsidP="005F4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95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BC0F0B" w:rsidRPr="00995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Как може да се заяви ползването на </w:t>
      </w:r>
      <w:r w:rsidR="00361782" w:rsidRPr="00361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иновативни</w:t>
      </w:r>
      <w:r w:rsidR="00361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те</w:t>
      </w:r>
      <w:r w:rsidR="00361782" w:rsidRPr="00361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дистанционни услуги – </w:t>
      </w:r>
      <w:proofErr w:type="spellStart"/>
      <w:r w:rsidR="00361782" w:rsidRPr="00361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телекеър</w:t>
      </w:r>
      <w:proofErr w:type="spellEnd"/>
      <w:r w:rsidR="00BC0F0B" w:rsidRPr="00995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?</w:t>
      </w:r>
    </w:p>
    <w:p w:rsidR="00BC0F0B" w:rsidRPr="00BC0F0B" w:rsidRDefault="00BC0F0B" w:rsidP="005F4E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BC0F0B" w:rsidRPr="00BC0F0B" w:rsidRDefault="00BC0F0B" w:rsidP="006556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0F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Заявка на тел.</w:t>
      </w:r>
      <w:r w:rsidR="00C607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C607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088</w:t>
      </w:r>
      <w:r w:rsidR="00C607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4681064</w:t>
      </w:r>
      <w:r w:rsidRPr="00BC0F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на адрес гр.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Средец</w:t>
      </w:r>
      <w:r w:rsidRPr="00BC0F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ул.“</w:t>
      </w:r>
      <w:r w:rsidR="009957D0" w:rsidRPr="009957D0">
        <w:t xml:space="preserve"> </w:t>
      </w:r>
      <w:r w:rsidR="009957D0" w:rsidRPr="009957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Братя Миладинови“ № </w:t>
      </w:r>
      <w:r w:rsidR="009957D0" w:rsidRPr="00181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181CD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</w:t>
      </w:r>
    </w:p>
    <w:p w:rsidR="00BC0F0B" w:rsidRPr="00BC0F0B" w:rsidRDefault="00BC0F0B" w:rsidP="006556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0F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Подаване на заявление и сключване на договор за ползване на „умната гривна“;</w:t>
      </w:r>
    </w:p>
    <w:p w:rsidR="000E33AF" w:rsidRDefault="00BC0F0B" w:rsidP="006556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C0F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Провеждане на обучение от страна на служител за начина на използване</w:t>
      </w:r>
      <w:r w:rsidR="009957D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9957D0" w:rsidRPr="00EB08D8" w:rsidRDefault="009957D0" w:rsidP="006556F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01DBE" w:rsidRPr="00EB08D8" w:rsidRDefault="00224ABB" w:rsidP="000B07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D01DBE" w:rsidRPr="00EB08D8" w:rsidSect="008B68F8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79" w:rsidRDefault="00226F79" w:rsidP="002F214D">
      <w:pPr>
        <w:spacing w:after="0" w:line="240" w:lineRule="auto"/>
      </w:pPr>
      <w:r>
        <w:separator/>
      </w:r>
    </w:p>
  </w:endnote>
  <w:endnote w:type="continuationSeparator" w:id="0">
    <w:p w:rsidR="00226F79" w:rsidRDefault="00226F79" w:rsidP="002F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F38" w:rsidRDefault="00305F38">
    <w:pPr>
      <w:pStyle w:val="a5"/>
    </w:pPr>
  </w:p>
  <w:p w:rsidR="00305F38" w:rsidRDefault="00305F38" w:rsidP="00305F38">
    <w:pPr>
      <w:pStyle w:val="a5"/>
      <w:jc w:val="center"/>
    </w:pPr>
    <w:r>
      <w:rPr>
        <w:noProof/>
        <w:lang w:eastAsia="bg-BG"/>
      </w:rPr>
      <w:drawing>
        <wp:inline distT="0" distB="0" distL="0" distR="0" wp14:anchorId="6E8A6D81" wp14:editId="4F97E740">
          <wp:extent cx="1987550" cy="420370"/>
          <wp:effectExtent l="0" t="0" r="0" b="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79" w:rsidRDefault="00226F79" w:rsidP="002F214D">
      <w:pPr>
        <w:spacing w:after="0" w:line="240" w:lineRule="auto"/>
      </w:pPr>
      <w:r>
        <w:separator/>
      </w:r>
    </w:p>
  </w:footnote>
  <w:footnote w:type="continuationSeparator" w:id="0">
    <w:p w:rsidR="00226F79" w:rsidRDefault="00226F79" w:rsidP="002F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4D" w:rsidRPr="002F214D" w:rsidRDefault="002F214D" w:rsidP="002F214D">
    <w:pPr>
      <w:spacing w:after="120"/>
      <w:jc w:val="center"/>
      <w:rPr>
        <w:rFonts w:ascii="Arial" w:eastAsia="Times New Roman" w:hAnsi="Arial" w:cs="Arial"/>
        <w:b/>
        <w:spacing w:val="-10"/>
        <w:kern w:val="28"/>
      </w:rPr>
    </w:pPr>
    <w:bookmarkStart w:id="1" w:name="OLE_LINK3"/>
    <w:r w:rsidRPr="002F214D">
      <w:rPr>
        <w:rFonts w:ascii="Arial" w:eastAsia="Times New Roman" w:hAnsi="Arial" w:cs="Arial"/>
        <w:b/>
        <w:spacing w:val="-10"/>
        <w:kern w:val="28"/>
      </w:rPr>
      <w:t>МИНИСТЕРСТВО НА ТРУДА И СОЦИАЛНАТА ПОЛИТИКА</w:t>
    </w:r>
  </w:p>
  <w:p w:rsidR="002F214D" w:rsidRPr="002F214D" w:rsidRDefault="002F214D" w:rsidP="002F214D">
    <w:pPr>
      <w:numPr>
        <w:ilvl w:val="1"/>
        <w:numId w:val="0"/>
      </w:numPr>
      <w:spacing w:after="0" w:line="259" w:lineRule="auto"/>
      <w:jc w:val="center"/>
      <w:rPr>
        <w:rFonts w:ascii="Arial" w:eastAsia="Times New Roman" w:hAnsi="Arial" w:cs="Arial"/>
        <w:color w:val="5A5A5A"/>
        <w:spacing w:val="15"/>
      </w:rPr>
    </w:pPr>
    <w:r w:rsidRPr="002F214D">
      <w:rPr>
        <w:rFonts w:ascii="Arial" w:eastAsia="Times New Roman" w:hAnsi="Arial" w:cs="Arial"/>
        <w:b/>
        <w:color w:val="5A5A5A"/>
        <w:spacing w:val="15"/>
      </w:rPr>
      <w:t>Програма „Развитие на човешките ресурси“</w:t>
    </w:r>
  </w:p>
  <w:bookmarkEnd w:id="1"/>
  <w:p w:rsidR="002F214D" w:rsidRDefault="002F21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B79BD"/>
    <w:multiLevelType w:val="hybridMultilevel"/>
    <w:tmpl w:val="884AF78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2"/>
    <w:rsid w:val="0008286F"/>
    <w:rsid w:val="000B0736"/>
    <w:rsid w:val="000E33AF"/>
    <w:rsid w:val="00115A69"/>
    <w:rsid w:val="00141B83"/>
    <w:rsid w:val="00154CD9"/>
    <w:rsid w:val="00181CD5"/>
    <w:rsid w:val="001E7BE4"/>
    <w:rsid w:val="00224ABB"/>
    <w:rsid w:val="00226F79"/>
    <w:rsid w:val="00260E24"/>
    <w:rsid w:val="002F214D"/>
    <w:rsid w:val="00305F38"/>
    <w:rsid w:val="00344CF7"/>
    <w:rsid w:val="00361782"/>
    <w:rsid w:val="00394DFF"/>
    <w:rsid w:val="003B28B6"/>
    <w:rsid w:val="003D7224"/>
    <w:rsid w:val="00401D40"/>
    <w:rsid w:val="0045530B"/>
    <w:rsid w:val="00455B58"/>
    <w:rsid w:val="00494A5B"/>
    <w:rsid w:val="00495D4E"/>
    <w:rsid w:val="004A00A1"/>
    <w:rsid w:val="00534E5A"/>
    <w:rsid w:val="005C30C6"/>
    <w:rsid w:val="005F0156"/>
    <w:rsid w:val="005F4E72"/>
    <w:rsid w:val="006418C3"/>
    <w:rsid w:val="00651B89"/>
    <w:rsid w:val="006556FE"/>
    <w:rsid w:val="00701610"/>
    <w:rsid w:val="00736162"/>
    <w:rsid w:val="00770F1A"/>
    <w:rsid w:val="00777CCA"/>
    <w:rsid w:val="007F5EE0"/>
    <w:rsid w:val="008B4101"/>
    <w:rsid w:val="008B68F8"/>
    <w:rsid w:val="008F42FD"/>
    <w:rsid w:val="0090399B"/>
    <w:rsid w:val="009065E5"/>
    <w:rsid w:val="00935F5A"/>
    <w:rsid w:val="00936273"/>
    <w:rsid w:val="009650CF"/>
    <w:rsid w:val="00983F54"/>
    <w:rsid w:val="009957D0"/>
    <w:rsid w:val="00A260C2"/>
    <w:rsid w:val="00AA23E8"/>
    <w:rsid w:val="00AC0DB1"/>
    <w:rsid w:val="00AD7371"/>
    <w:rsid w:val="00B60659"/>
    <w:rsid w:val="00B81977"/>
    <w:rsid w:val="00BC0F0B"/>
    <w:rsid w:val="00BC5955"/>
    <w:rsid w:val="00C607B3"/>
    <w:rsid w:val="00D01DBE"/>
    <w:rsid w:val="00DB6C6F"/>
    <w:rsid w:val="00E0433C"/>
    <w:rsid w:val="00E07FC1"/>
    <w:rsid w:val="00EB08D8"/>
    <w:rsid w:val="00EC16A6"/>
    <w:rsid w:val="00FC5B99"/>
    <w:rsid w:val="00FC7FC9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AC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header"/>
    <w:basedOn w:val="a"/>
    <w:link w:val="a4"/>
    <w:uiPriority w:val="99"/>
    <w:unhideWhenUsed/>
    <w:rsid w:val="002F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214D"/>
  </w:style>
  <w:style w:type="paragraph" w:styleId="a5">
    <w:name w:val="footer"/>
    <w:basedOn w:val="a"/>
    <w:link w:val="a6"/>
    <w:uiPriority w:val="99"/>
    <w:unhideWhenUsed/>
    <w:rsid w:val="002F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214D"/>
  </w:style>
  <w:style w:type="paragraph" w:styleId="a7">
    <w:name w:val="Balloon Text"/>
    <w:basedOn w:val="a"/>
    <w:link w:val="a8"/>
    <w:uiPriority w:val="99"/>
    <w:semiHidden/>
    <w:unhideWhenUsed/>
    <w:rsid w:val="002F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F2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AC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header"/>
    <w:basedOn w:val="a"/>
    <w:link w:val="a4"/>
    <w:uiPriority w:val="99"/>
    <w:unhideWhenUsed/>
    <w:rsid w:val="002F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214D"/>
  </w:style>
  <w:style w:type="paragraph" w:styleId="a5">
    <w:name w:val="footer"/>
    <w:basedOn w:val="a"/>
    <w:link w:val="a6"/>
    <w:uiPriority w:val="99"/>
    <w:unhideWhenUsed/>
    <w:rsid w:val="002F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214D"/>
  </w:style>
  <w:style w:type="paragraph" w:styleId="a7">
    <w:name w:val="Balloon Text"/>
    <w:basedOn w:val="a"/>
    <w:link w:val="a8"/>
    <w:uiPriority w:val="99"/>
    <w:semiHidden/>
    <w:unhideWhenUsed/>
    <w:rsid w:val="002F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F2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ДСП 2</dc:creator>
  <cp:keywords/>
  <dc:description/>
  <cp:lastModifiedBy>ДСП 2</cp:lastModifiedBy>
  <cp:revision>63</cp:revision>
  <dcterms:created xsi:type="dcterms:W3CDTF">2024-12-20T12:32:00Z</dcterms:created>
  <dcterms:modified xsi:type="dcterms:W3CDTF">2025-04-17T10:42:00Z</dcterms:modified>
</cp:coreProperties>
</file>